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683F2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683F2B" w:rsidRPr="002D1AEE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3D360BFC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83F2B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9B5A176" w:rsidR="00683F2B" w:rsidRPr="005209E0" w:rsidRDefault="00DB119F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83F2B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2B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60AAF02A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B119F">
              <w:rPr>
                <w:rFonts w:ascii="Times New Roman" w:hAnsi="Times New Roman" w:cs="Times New Roman"/>
                <w:sz w:val="24"/>
                <w:szCs w:val="24"/>
              </w:rPr>
              <w:t>С.И. Цвирко</w:t>
            </w:r>
          </w:p>
        </w:tc>
      </w:tr>
      <w:tr w:rsidR="00683F2B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F5DC413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4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68C1AD6F" w14:textId="0482D275" w:rsidR="00C3571C" w:rsidRPr="003E04CB" w:rsidRDefault="00C3571C" w:rsidP="00C3571C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>для проведения процедуры</w:t>
      </w:r>
      <w:r>
        <w:rPr>
          <w:rFonts w:ascii="Times New Roman" w:hAnsi="Times New Roman"/>
          <w:bCs/>
          <w:sz w:val="28"/>
          <w:szCs w:val="28"/>
        </w:rPr>
        <w:t xml:space="preserve"> переговоров</w:t>
      </w:r>
      <w:r w:rsidRPr="00D53693">
        <w:rPr>
          <w:rFonts w:ascii="Times New Roman" w:hAnsi="Times New Roman"/>
          <w:bCs/>
          <w:sz w:val="28"/>
          <w:szCs w:val="28"/>
        </w:rPr>
        <w:t xml:space="preserve"> </w:t>
      </w:r>
      <w:r w:rsidRPr="00A93E56">
        <w:rPr>
          <w:rFonts w:ascii="Times New Roman" w:hAnsi="Times New Roman"/>
          <w:bCs/>
          <w:sz w:val="28"/>
          <w:szCs w:val="28"/>
        </w:rPr>
        <w:t xml:space="preserve">по </w:t>
      </w:r>
      <w:r w:rsidRPr="00B63F12">
        <w:rPr>
          <w:rFonts w:ascii="Times New Roman" w:hAnsi="Times New Roman"/>
          <w:bCs/>
          <w:sz w:val="28"/>
          <w:szCs w:val="28"/>
        </w:rPr>
        <w:t xml:space="preserve">выбору подрядной организации для выполнения комплекса работ по </w:t>
      </w:r>
      <w:r w:rsidR="009F748B">
        <w:rPr>
          <w:rFonts w:ascii="Times New Roman" w:hAnsi="Times New Roman"/>
          <w:bCs/>
          <w:sz w:val="28"/>
          <w:szCs w:val="28"/>
        </w:rPr>
        <w:t>изготовлению и монтажу металлических изделий</w:t>
      </w:r>
      <w:r w:rsidRPr="00B63F12">
        <w:rPr>
          <w:rFonts w:ascii="Times New Roman" w:hAnsi="Times New Roman"/>
          <w:bCs/>
          <w:sz w:val="28"/>
          <w:szCs w:val="28"/>
        </w:rPr>
        <w:t xml:space="preserve"> при строительстве объекта:</w:t>
      </w:r>
    </w:p>
    <w:p w14:paraId="66546CA2" w14:textId="3FD9939E" w:rsidR="0081559C" w:rsidRPr="00D3661C" w:rsidRDefault="0081559C" w:rsidP="0081559C">
      <w:pPr>
        <w:pStyle w:val="3a"/>
        <w:shd w:val="clear" w:color="auto" w:fill="auto"/>
        <w:spacing w:before="0"/>
        <w:jc w:val="left"/>
        <w:rPr>
          <w:sz w:val="24"/>
          <w:szCs w:val="24"/>
        </w:rPr>
      </w:pPr>
    </w:p>
    <w:p w14:paraId="7AA73BE5" w14:textId="7A3524E1" w:rsidR="00F26C08" w:rsidRPr="00C8082D" w:rsidRDefault="00C8082D" w:rsidP="00C8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2D">
        <w:rPr>
          <w:rFonts w:ascii="Times New Roman" w:hAnsi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Боровлянского сельсовета Минского района Минской области». Микрорайон №1. 1 очередь строительства. Жилой дом №1.1 по г.п.»</w:t>
      </w:r>
      <w:r w:rsidR="00F26C08" w:rsidRPr="00C8082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81559C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82166">
        <w:rPr>
          <w:rFonts w:ascii="Times New Roman" w:hAnsi="Times New Roman" w:cs="Times New Roman"/>
          <w:sz w:val="24"/>
          <w:szCs w:val="24"/>
        </w:rPr>
        <w:t>Жердецкий Дмитрий 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DE96946" w14:textId="39DADDFD" w:rsidR="005222B5" w:rsidRPr="005222B5" w:rsidRDefault="005222B5" w:rsidP="005222B5">
      <w:pPr>
        <w:pStyle w:val="af2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422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C440A2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440A2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C440A2" w:rsidRPr="00602DA2">
        <w:rPr>
          <w:rFonts w:ascii="Times New Roman" w:hAnsi="Times New Roman"/>
          <w:bCs/>
          <w:sz w:val="24"/>
          <w:szCs w:val="24"/>
        </w:rPr>
        <w:t>выбор подрядной организаци</w:t>
      </w:r>
      <w:r w:rsidR="00C3571C">
        <w:rPr>
          <w:rFonts w:ascii="Times New Roman" w:hAnsi="Times New Roman"/>
          <w:bCs/>
          <w:sz w:val="24"/>
          <w:szCs w:val="24"/>
        </w:rPr>
        <w:t xml:space="preserve">я </w:t>
      </w:r>
      <w:r w:rsidR="00C3571C" w:rsidRPr="00C3571C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по </w:t>
      </w:r>
      <w:r w:rsidR="009F748B">
        <w:rPr>
          <w:rFonts w:ascii="Times New Roman" w:hAnsi="Times New Roman"/>
          <w:bCs/>
          <w:sz w:val="24"/>
          <w:szCs w:val="24"/>
        </w:rPr>
        <w:t>изготовлению и монтажу металлических изделий</w:t>
      </w:r>
      <w:r w:rsidR="00C3571C" w:rsidRPr="00C3571C">
        <w:rPr>
          <w:rFonts w:ascii="Times New Roman" w:hAnsi="Times New Roman"/>
          <w:bCs/>
          <w:sz w:val="24"/>
          <w:szCs w:val="24"/>
        </w:rPr>
        <w:t xml:space="preserve"> </w:t>
      </w:r>
      <w:r w:rsidR="00C440A2" w:rsidRPr="00602DA2">
        <w:rPr>
          <w:rFonts w:ascii="Times New Roman" w:hAnsi="Times New Roman"/>
          <w:bCs/>
          <w:sz w:val="24"/>
          <w:szCs w:val="24"/>
        </w:rPr>
        <w:t>при строительстве объекта</w:t>
      </w:r>
      <w:r w:rsidR="00C440A2" w:rsidRPr="003728ED">
        <w:rPr>
          <w:rFonts w:ascii="Times New Roman" w:hAnsi="Times New Roman"/>
          <w:bCs/>
          <w:sz w:val="24"/>
          <w:szCs w:val="24"/>
        </w:rPr>
        <w:t>:</w:t>
      </w:r>
      <w:r w:rsidR="00C440A2" w:rsidRPr="0037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Боровлянского сельсовета Минского района Минской области». Микрорайон №1. 1 очередь строительства. Жилой дом №1.1 по г.п.»</w:t>
      </w:r>
    </w:p>
    <w:p w14:paraId="55EE8113" w14:textId="4E785E4C" w:rsidR="00756011" w:rsidRDefault="00756011" w:rsidP="007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AEFB4" w14:textId="77777777" w:rsidR="00D6739E" w:rsidRPr="00D6739E" w:rsidRDefault="00756011" w:rsidP="00D67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39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объекте строительства: </w:t>
      </w:r>
    </w:p>
    <w:p w14:paraId="3D0AE421" w14:textId="18165442" w:rsidR="00C8082D" w:rsidRPr="00DB119F" w:rsidRDefault="00C8082D" w:rsidP="00C8082D">
      <w:pPr>
        <w:rPr>
          <w:rFonts w:ascii="Times New Roman" w:hAnsi="Times New Roman" w:cs="Times New Roman"/>
          <w:sz w:val="24"/>
          <w:szCs w:val="24"/>
        </w:rPr>
      </w:pPr>
      <w:r w:rsidRPr="00C8082D">
        <w:rPr>
          <w:rFonts w:ascii="Times New Roman" w:hAnsi="Times New Roman" w:cs="Times New Roman"/>
          <w:bCs/>
          <w:sz w:val="24"/>
          <w:szCs w:val="24"/>
        </w:rPr>
        <w:t xml:space="preserve">Здание представляет </w:t>
      </w:r>
      <w:r w:rsidR="00DB119F">
        <w:rPr>
          <w:rFonts w:ascii="Times New Roman" w:hAnsi="Times New Roman" w:cs="Times New Roman"/>
          <w:bCs/>
          <w:sz w:val="24"/>
          <w:szCs w:val="24"/>
        </w:rPr>
        <w:t>6</w:t>
      </w:r>
      <w:r w:rsidRPr="00C8082D">
        <w:rPr>
          <w:rFonts w:ascii="Times New Roman" w:hAnsi="Times New Roman" w:cs="Times New Roman"/>
          <w:bCs/>
          <w:sz w:val="24"/>
          <w:szCs w:val="24"/>
        </w:rPr>
        <w:t xml:space="preserve"> секционный дом (6-8 этажей), каждая секция имеет форму прям</w:t>
      </w:r>
      <w:r w:rsidRPr="00DB119F">
        <w:rPr>
          <w:rFonts w:ascii="Times New Roman" w:hAnsi="Times New Roman" w:cs="Times New Roman"/>
          <w:sz w:val="24"/>
          <w:szCs w:val="24"/>
        </w:rPr>
        <w:t>оугольника, с частично эксплуатируемой кровлей и встроенными помещениями коммерческого назначения. Материал конструкций – монолитный железобетон.</w:t>
      </w:r>
    </w:p>
    <w:p w14:paraId="27AF24D0" w14:textId="77777777" w:rsidR="00C8082D" w:rsidRPr="00DB119F" w:rsidRDefault="00C8082D" w:rsidP="00C8082D">
      <w:pPr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>Уровень ответственности здания – II нормальный</w:t>
      </w:r>
    </w:p>
    <w:p w14:paraId="0523FBBC" w14:textId="77777777" w:rsidR="00C8082D" w:rsidRPr="00DB119F" w:rsidRDefault="00C8082D" w:rsidP="00C8082D">
      <w:pPr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48D6A754" w14:textId="305E57C6" w:rsidR="00D6739E" w:rsidRPr="00C3571C" w:rsidRDefault="008D15BB" w:rsidP="003B1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71C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7D97C91A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Изготовление и монтаж ограждений:</w:t>
      </w:r>
    </w:p>
    <w:p w14:paraId="430AD84A" w14:textId="5CCE27AA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lastRenderedPageBreak/>
        <w:t xml:space="preserve">Ограждения кровли (горячее цинкование и последующее нанесение полимерного покрытия </w:t>
      </w:r>
      <w:r w:rsidRPr="009F748B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9F748B">
        <w:rPr>
          <w:rFonts w:ascii="Times New Roman" w:hAnsi="Times New Roman" w:cs="Times New Roman"/>
          <w:sz w:val="24"/>
          <w:szCs w:val="24"/>
        </w:rPr>
        <w:t>).</w:t>
      </w:r>
    </w:p>
    <w:p w14:paraId="121873D0" w14:textId="5DC8824D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 xml:space="preserve">Ограждения балконов (с учетом заполнения металлом, стеклом; горячее цинкование и последующее нанесение полимерного покрытия </w:t>
      </w:r>
      <w:r w:rsidRPr="009F748B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9F748B">
        <w:rPr>
          <w:rFonts w:ascii="Times New Roman" w:hAnsi="Times New Roman" w:cs="Times New Roman"/>
          <w:sz w:val="24"/>
          <w:szCs w:val="24"/>
        </w:rPr>
        <w:t>).</w:t>
      </w:r>
    </w:p>
    <w:p w14:paraId="4F1FBFBD" w14:textId="54202D33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 xml:space="preserve">Ограждения террас (горячее цинкование и последующее нанесение полимерного покрытия </w:t>
      </w:r>
      <w:r w:rsidRPr="009F748B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9F748B">
        <w:rPr>
          <w:rFonts w:ascii="Times New Roman" w:hAnsi="Times New Roman" w:cs="Times New Roman"/>
          <w:sz w:val="24"/>
          <w:szCs w:val="24"/>
        </w:rPr>
        <w:t>).</w:t>
      </w:r>
    </w:p>
    <w:p w14:paraId="100B92F3" w14:textId="3D5DE0FD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 xml:space="preserve">Ограждения ЛМ (с учетом поручней, полимерное покрытие </w:t>
      </w:r>
      <w:r w:rsidRPr="009F748B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9F748B">
        <w:rPr>
          <w:rFonts w:ascii="Times New Roman" w:hAnsi="Times New Roman" w:cs="Times New Roman"/>
          <w:sz w:val="24"/>
          <w:szCs w:val="24"/>
        </w:rPr>
        <w:t>)</w:t>
      </w:r>
    </w:p>
    <w:p w14:paraId="27112D3A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5900BF58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0CB9726E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 и т.п.). Точку подключения электроэнергии определяет Заказчик</w:t>
      </w:r>
    </w:p>
    <w:p w14:paraId="4167A92C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- разработка и согласование КМД</w:t>
      </w:r>
    </w:p>
    <w:p w14:paraId="40D1D434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- обеспечение необходимым инвентарём, машинами, оборудованием</w:t>
      </w:r>
    </w:p>
    <w:p w14:paraId="4CC692DA" w14:textId="77777777" w:rsidR="009F748B" w:rsidRPr="009F748B" w:rsidRDefault="009F748B" w:rsidP="009F748B">
      <w:pPr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6119959B" w14:textId="77777777" w:rsidR="009F748B" w:rsidRPr="009F748B" w:rsidRDefault="009F748B" w:rsidP="009F748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748B">
        <w:rPr>
          <w:rFonts w:ascii="Times New Roman" w:hAnsi="Times New Roman" w:cs="Times New Roman"/>
          <w:sz w:val="24"/>
          <w:szCs w:val="24"/>
        </w:rPr>
        <w:t>Ссылочные документы 1.1-23П-АР изм. 1-7</w:t>
      </w:r>
    </w:p>
    <w:p w14:paraId="4CB7C4EE" w14:textId="58EB9756" w:rsidR="005222B5" w:rsidRPr="005222B5" w:rsidRDefault="00C3571C" w:rsidP="009F748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2B5" w:rsidRPr="005222B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2B5" w:rsidRPr="005222B5">
        <w:rPr>
          <w:rFonts w:ascii="Times New Roman" w:hAnsi="Times New Roman" w:cs="Times New Roman"/>
          <w:sz w:val="24"/>
          <w:szCs w:val="24"/>
        </w:rPr>
        <w:t>Заказчика</w:t>
      </w:r>
    </w:p>
    <w:p w14:paraId="70405848" w14:textId="6B7398BF" w:rsidR="00756011" w:rsidRPr="00F369F2" w:rsidRDefault="008D15BB" w:rsidP="0064385D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31276DDB" w14:textId="77777777" w:rsidR="005222B5" w:rsidRDefault="00D823EA" w:rsidP="005222B5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222B5" w:rsidRPr="005222B5">
        <w:rPr>
          <w:rFonts w:ascii="Times New Roman" w:hAnsi="Times New Roman" w:cs="Times New Roman"/>
          <w:sz w:val="24"/>
          <w:szCs w:val="24"/>
        </w:rPr>
        <w:t>Минская область, Минский район, Боровлянский с/с, д. Копище.</w:t>
      </w:r>
      <w:r w:rsidR="005222B5" w:rsidRPr="00FC3495">
        <w:rPr>
          <w:sz w:val="24"/>
          <w:szCs w:val="24"/>
        </w:rPr>
        <w:t xml:space="preserve"> </w:t>
      </w:r>
    </w:p>
    <w:p w14:paraId="7585061D" w14:textId="4CD20C1C" w:rsidR="006E11CE" w:rsidRDefault="00D823EA" w:rsidP="005222B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1975B408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F47D69">
        <w:rPr>
          <w:rFonts w:ascii="Times New Roman" w:hAnsi="Times New Roman" w:cs="Times New Roman"/>
          <w:sz w:val="24"/>
          <w:szCs w:val="24"/>
        </w:rPr>
        <w:t>0</w:t>
      </w:r>
      <w:r w:rsidR="009F748B">
        <w:rPr>
          <w:rFonts w:ascii="Times New Roman" w:hAnsi="Times New Roman" w:cs="Times New Roman"/>
          <w:sz w:val="24"/>
          <w:szCs w:val="24"/>
        </w:rPr>
        <w:t>2</w:t>
      </w:r>
      <w:r w:rsidR="00212193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9F748B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DB119F">
        <w:rPr>
          <w:rFonts w:ascii="Times New Roman" w:hAnsi="Times New Roman" w:cs="Times New Roman"/>
          <w:sz w:val="24"/>
          <w:szCs w:val="24"/>
        </w:rPr>
        <w:t>5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58DF29C8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C3571C">
        <w:rPr>
          <w:rFonts w:ascii="Times New Roman" w:hAnsi="Times New Roman" w:cs="Times New Roman"/>
          <w:sz w:val="24"/>
          <w:szCs w:val="24"/>
        </w:rPr>
        <w:t>30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D6739E">
        <w:rPr>
          <w:rFonts w:ascii="Times New Roman" w:hAnsi="Times New Roman" w:cs="Times New Roman"/>
          <w:sz w:val="24"/>
          <w:szCs w:val="24"/>
        </w:rPr>
        <w:t>0</w:t>
      </w:r>
      <w:r w:rsidR="00F47D69">
        <w:rPr>
          <w:rFonts w:ascii="Times New Roman" w:hAnsi="Times New Roman" w:cs="Times New Roman"/>
          <w:sz w:val="24"/>
          <w:szCs w:val="24"/>
        </w:rPr>
        <w:t>8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DB119F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</w:t>
      </w:r>
      <w:r w:rsidRPr="005209E0">
        <w:rPr>
          <w:rFonts w:ascii="Times New Roman" w:hAnsi="Times New Roman"/>
          <w:sz w:val="24"/>
          <w:szCs w:val="24"/>
        </w:rPr>
        <w:lastRenderedPageBreak/>
        <w:t>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2D0465BE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748B">
        <w:rPr>
          <w:rFonts w:ascii="Times New Roman" w:hAnsi="Times New Roman"/>
          <w:b/>
          <w:bCs/>
          <w:sz w:val="24"/>
          <w:szCs w:val="24"/>
        </w:rPr>
        <w:t>24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748B">
        <w:rPr>
          <w:rFonts w:ascii="Times New Roman" w:hAnsi="Times New Roman"/>
          <w:b/>
          <w:bCs/>
          <w:sz w:val="24"/>
          <w:szCs w:val="24"/>
        </w:rPr>
        <w:t>01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9F748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236DDA9E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F748B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9F748B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9F748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</w:t>
      </w:r>
      <w:r w:rsidR="00D01D52" w:rsidRPr="001F7147">
        <w:rPr>
          <w:rFonts w:ascii="Times New Roman" w:hAnsi="Times New Roman"/>
          <w:sz w:val="24"/>
          <w:szCs w:val="24"/>
        </w:rPr>
        <w:lastRenderedPageBreak/>
        <w:t xml:space="preserve">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68D7F6C"/>
    <w:multiLevelType w:val="hybridMultilevel"/>
    <w:tmpl w:val="560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2AA2"/>
    <w:rsid w:val="001F321D"/>
    <w:rsid w:val="001F4A8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388B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22B5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353E"/>
    <w:rsid w:val="00565858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85D"/>
    <w:rsid w:val="006469AD"/>
    <w:rsid w:val="006502BC"/>
    <w:rsid w:val="00652C31"/>
    <w:rsid w:val="00661F7B"/>
    <w:rsid w:val="006715CC"/>
    <w:rsid w:val="00672B98"/>
    <w:rsid w:val="00681A98"/>
    <w:rsid w:val="00683F2B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4071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59C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48B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3571C"/>
    <w:rsid w:val="00C418A3"/>
    <w:rsid w:val="00C440A2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82D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39E"/>
    <w:rsid w:val="00D811EC"/>
    <w:rsid w:val="00D823EA"/>
    <w:rsid w:val="00D82CA1"/>
    <w:rsid w:val="00D84A40"/>
    <w:rsid w:val="00D94D62"/>
    <w:rsid w:val="00D9704E"/>
    <w:rsid w:val="00DA2925"/>
    <w:rsid w:val="00DB119F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47D69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39">
    <w:name w:val="Основной текст (3)_"/>
    <w:link w:val="3a"/>
    <w:uiPriority w:val="99"/>
    <w:locked/>
    <w:rsid w:val="008155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81559C"/>
    <w:pPr>
      <w:shd w:val="clear" w:color="auto" w:fill="FFFFFF"/>
      <w:spacing w:before="780" w:after="0" w:line="26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ui-provider">
    <w:name w:val="ui-provider"/>
    <w:basedOn w:val="a1"/>
    <w:rsid w:val="0052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8850A-2F1E-4A16-8963-0FD3F5FE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26</cp:revision>
  <cp:lastPrinted>2019-10-28T14:29:00Z</cp:lastPrinted>
  <dcterms:created xsi:type="dcterms:W3CDTF">2022-09-01T12:41:00Z</dcterms:created>
  <dcterms:modified xsi:type="dcterms:W3CDTF">2025-01-15T11:41:00Z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